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575" w:rsidRDefault="00571575" w:rsidP="005715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60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BB3FFB">
        <w:rPr>
          <w:rFonts w:ascii="Times New Roman" w:eastAsia="Calibri" w:hAnsi="Times New Roman" w:cs="Times New Roman"/>
          <w:sz w:val="28"/>
          <w:szCs w:val="28"/>
        </w:rPr>
        <w:t>«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Сокровищница мыслей Алексея Федоровича Лосева»</w:t>
      </w:r>
    </w:p>
    <w:p w:rsidR="00571575" w:rsidRPr="00571575" w:rsidRDefault="00571575" w:rsidP="005715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1575">
        <w:rPr>
          <w:rFonts w:ascii="Times New Roman" w:hAnsi="Times New Roman" w:cs="Times New Roman"/>
          <w:i/>
          <w:sz w:val="28"/>
          <w:szCs w:val="28"/>
        </w:rPr>
        <w:t>(Рабочий лист для дистанционного обучения)</w:t>
      </w:r>
    </w:p>
    <w:p w:rsidR="00571575" w:rsidRDefault="00571575" w:rsidP="00571575">
      <w:pPr>
        <w:rPr>
          <w:rFonts w:ascii="Times New Roman" w:hAnsi="Times New Roman" w:cs="Times New Roman"/>
          <w:sz w:val="28"/>
          <w:szCs w:val="28"/>
        </w:rPr>
      </w:pPr>
      <w:r w:rsidRPr="00657EF7">
        <w:rPr>
          <w:rFonts w:ascii="Times New Roman" w:hAnsi="Times New Roman" w:cs="Times New Roman"/>
          <w:b/>
          <w:sz w:val="28"/>
          <w:szCs w:val="28"/>
        </w:rPr>
        <w:t>Сайт Дома А.Ф. Лосева</w:t>
      </w:r>
      <w:r w:rsidRPr="00657E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25706E">
          <w:rPr>
            <w:rStyle w:val="a4"/>
            <w:rFonts w:ascii="Times New Roman" w:hAnsi="Times New Roman" w:cs="Times New Roman"/>
            <w:sz w:val="28"/>
            <w:szCs w:val="28"/>
          </w:rPr>
          <w:t>http://domloseva.ru</w:t>
        </w:r>
      </w:hyperlink>
    </w:p>
    <w:p w:rsidR="00571575" w:rsidRDefault="00571575" w:rsidP="00571575">
      <w:pPr>
        <w:jc w:val="both"/>
        <w:rPr>
          <w:rFonts w:ascii="alegreyaregular" w:hAnsi="alegreyaregular"/>
          <w:color w:val="342424"/>
          <w:sz w:val="32"/>
          <w:szCs w:val="32"/>
        </w:rPr>
      </w:pPr>
      <w:r w:rsidRPr="00657EF7">
        <w:rPr>
          <w:rFonts w:ascii="Times New Roman" w:hAnsi="Times New Roman" w:cs="Times New Roman"/>
          <w:b/>
          <w:sz w:val="28"/>
          <w:szCs w:val="28"/>
        </w:rPr>
        <w:t>Ссылка на виртуальную экспозицию Дома А.Ф. Лосева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9A5CA8">
          <w:rPr>
            <w:rStyle w:val="a4"/>
            <w:rFonts w:ascii="Times New Roman" w:hAnsi="Times New Roman" w:cs="Times New Roman"/>
            <w:sz w:val="28"/>
            <w:szCs w:val="28"/>
          </w:rPr>
          <w:t>http://losev.domloseva.ru/li</w:t>
        </w:r>
        <w:r w:rsidRPr="009A5CA8">
          <w:rPr>
            <w:rStyle w:val="a4"/>
            <w:rFonts w:ascii="Times New Roman" w:hAnsi="Times New Roman" w:cs="Times New Roman"/>
            <w:sz w:val="28"/>
            <w:szCs w:val="28"/>
          </w:rPr>
          <w:t>c</w:t>
        </w:r>
        <w:r w:rsidRPr="009A5CA8">
          <w:rPr>
            <w:rStyle w:val="a4"/>
            <w:rFonts w:ascii="Times New Roman" w:hAnsi="Times New Roman" w:cs="Times New Roman"/>
            <w:sz w:val="28"/>
            <w:szCs w:val="28"/>
          </w:rPr>
          <w:t>hnost/muzej/</w:t>
        </w:r>
      </w:hyperlink>
      <w:r w:rsidRPr="00657EF7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657EF7">
        <w:rPr>
          <w:rFonts w:ascii="Times New Roman" w:hAnsi="Times New Roman" w:cs="Times New Roman"/>
          <w:sz w:val="28"/>
          <w:szCs w:val="28"/>
        </w:rPr>
        <w:t>–</w:t>
      </w:r>
      <w:r w:rsidRPr="00657EF7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>
        <w:rPr>
          <w:rFonts w:ascii="alegreyaregular" w:hAnsi="alegreyaregular"/>
          <w:color w:val="342424"/>
          <w:sz w:val="32"/>
          <w:szCs w:val="32"/>
        </w:rPr>
        <w:t>Материалы для Учебного дня в Музее ОНЛАЙН»</w:t>
      </w:r>
      <w:r w:rsidR="00073F7A">
        <w:rPr>
          <w:rFonts w:ascii="alegreyaregular" w:hAnsi="alegreyaregular"/>
          <w:color w:val="342424"/>
          <w:sz w:val="32"/>
          <w:szCs w:val="32"/>
        </w:rPr>
        <w:t>.</w:t>
      </w:r>
    </w:p>
    <w:p w:rsidR="000C4029" w:rsidRPr="0076142C" w:rsidRDefault="000C4029" w:rsidP="000C40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лист для дистанционной работы содержит задания, которые возможно выполнить, используя онлайн</w:t>
      </w:r>
      <w:r w:rsidR="00073F7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материалы. Учитель вправе использовать предлагаемые материалы полностью или частично.</w:t>
      </w:r>
    </w:p>
    <w:p w:rsid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Полученн</w:t>
      </w:r>
      <w:r w:rsidR="00A3466C">
        <w:rPr>
          <w:rFonts w:ascii="Times New Roman" w:eastAsia="Calibri" w:hAnsi="Times New Roman" w:cs="Times New Roman"/>
          <w:sz w:val="28"/>
          <w:szCs w:val="28"/>
        </w:rPr>
        <w:t xml:space="preserve">ую информацию </w:t>
      </w:r>
      <w:r w:rsidR="000C4029">
        <w:rPr>
          <w:rFonts w:ascii="Times New Roman" w:eastAsia="Calibri" w:hAnsi="Times New Roman" w:cs="Times New Roman"/>
          <w:sz w:val="28"/>
          <w:szCs w:val="28"/>
        </w:rPr>
        <w:t>необходимо систематизировать</w:t>
      </w:r>
      <w:r w:rsidR="00A3466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0C4029">
        <w:rPr>
          <w:rFonts w:ascii="Times New Roman" w:eastAsia="Calibri" w:hAnsi="Times New Roman" w:cs="Times New Roman"/>
          <w:sz w:val="28"/>
          <w:szCs w:val="28"/>
        </w:rPr>
        <w:t>представить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073F7A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форме </w:t>
      </w:r>
      <w:proofErr w:type="spellStart"/>
      <w:r w:rsidRPr="00BB3FFB">
        <w:rPr>
          <w:rFonts w:ascii="Times New Roman" w:eastAsia="Calibri" w:hAnsi="Times New Roman" w:cs="Times New Roman"/>
          <w:sz w:val="28"/>
          <w:szCs w:val="28"/>
        </w:rPr>
        <w:t>инфографики</w:t>
      </w:r>
      <w:proofErr w:type="spellEnd"/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на тему «Сокровищница мыслей Алексея Федоровича Лосева». </w:t>
      </w:r>
    </w:p>
    <w:p w:rsidR="00BB3FFB" w:rsidRPr="00BB3FFB" w:rsidRDefault="00BB3FFB" w:rsidP="00BB3FFB">
      <w:pPr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bCs/>
          <w:sz w:val="28"/>
          <w:szCs w:val="28"/>
        </w:rPr>
        <w:t>ЗАЛ 1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073F7A">
        <w:rPr>
          <w:rFonts w:ascii="Times New Roman" w:eastAsia="Calibri" w:hAnsi="Times New Roman" w:cs="Times New Roman"/>
          <w:b/>
          <w:sz w:val="28"/>
          <w:szCs w:val="28"/>
        </w:rPr>
        <w:t>№ 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Используя </w:t>
      </w:r>
      <w:r w:rsidR="00F73810">
        <w:rPr>
          <w:rFonts w:ascii="Times New Roman" w:eastAsia="Calibri" w:hAnsi="Times New Roman" w:cs="Times New Roman"/>
          <w:sz w:val="28"/>
          <w:szCs w:val="28"/>
        </w:rPr>
        <w:t xml:space="preserve">фотографии </w:t>
      </w:r>
      <w:r w:rsidRPr="00BB3FFB">
        <w:rPr>
          <w:rFonts w:ascii="Times New Roman" w:eastAsia="Calibri" w:hAnsi="Times New Roman" w:cs="Times New Roman"/>
          <w:sz w:val="28"/>
          <w:szCs w:val="28"/>
        </w:rPr>
        <w:t>личны</w:t>
      </w:r>
      <w:r w:rsidR="00F73810">
        <w:rPr>
          <w:rFonts w:ascii="Times New Roman" w:eastAsia="Calibri" w:hAnsi="Times New Roman" w:cs="Times New Roman"/>
          <w:sz w:val="28"/>
          <w:szCs w:val="28"/>
        </w:rPr>
        <w:t>х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документ</w:t>
      </w:r>
      <w:r w:rsidR="00F73810">
        <w:rPr>
          <w:rFonts w:ascii="Times New Roman" w:eastAsia="Calibri" w:hAnsi="Times New Roman" w:cs="Times New Roman"/>
          <w:sz w:val="28"/>
          <w:szCs w:val="28"/>
        </w:rPr>
        <w:t>ов</w:t>
      </w:r>
      <w:r w:rsidR="006F686B">
        <w:rPr>
          <w:rFonts w:ascii="Times New Roman" w:eastAsia="Calibri" w:hAnsi="Times New Roman" w:cs="Times New Roman"/>
          <w:sz w:val="28"/>
          <w:szCs w:val="28"/>
        </w:rPr>
        <w:t>, размещенны</w:t>
      </w:r>
      <w:r w:rsidR="00F73810">
        <w:rPr>
          <w:rFonts w:ascii="Times New Roman" w:eastAsia="Calibri" w:hAnsi="Times New Roman" w:cs="Times New Roman"/>
          <w:sz w:val="28"/>
          <w:szCs w:val="28"/>
        </w:rPr>
        <w:t>х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073F7A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центральной витрине зала № 1, определите социальные статусы ученого и вид его социальной мобильности. Информацию внесите в таблицу. Сделайте вывод об особенностях социализации неординарной личности Алексея Федоровича Лосева.</w:t>
      </w:r>
    </w:p>
    <w:p w:rsidR="00BB3FFB" w:rsidRPr="00BB3FFB" w:rsidRDefault="00BB3FFB" w:rsidP="00BB3FFB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Таблица «Социализация личности»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Социальный статус</w:t>
            </w:r>
          </w:p>
        </w:tc>
        <w:tc>
          <w:tcPr>
            <w:tcW w:w="4673" w:type="dxa"/>
          </w:tcPr>
          <w:p w:rsidR="00BB3FFB" w:rsidRPr="00BB3FFB" w:rsidRDefault="00BB3FFB" w:rsidP="00BB3FF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социальной мобильности</w:t>
            </w:r>
          </w:p>
        </w:tc>
      </w:tr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12B6" w:rsidRDefault="003612B6" w:rsidP="00BB3FFB">
      <w:pPr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3612B6" w:rsidP="00BB3FF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Вывод: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073F7A">
        <w:rPr>
          <w:rFonts w:ascii="Times New Roman" w:eastAsia="Calibri" w:hAnsi="Times New Roman" w:cs="Times New Roman"/>
          <w:sz w:val="28"/>
          <w:szCs w:val="28"/>
        </w:rPr>
        <w:t>____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BB3FFB" w:rsidRPr="00BB3FFB" w:rsidRDefault="00BB3FFB" w:rsidP="00BB3FFB">
      <w:pPr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2.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Из ленты времени узнайте о преподавательской деятельности Лосева в годы Великой Отечественной войны. Установите, какую учебную дисциплину он преподавал в МГУ. Объясните ее название.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  <w:r w:rsidR="00073F7A">
        <w:rPr>
          <w:rFonts w:ascii="Times New Roman" w:eastAsia="Calibri" w:hAnsi="Times New Roman" w:cs="Times New Roman"/>
          <w:sz w:val="28"/>
          <w:szCs w:val="28"/>
        </w:rPr>
        <w:t>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</w:t>
      </w:r>
    </w:p>
    <w:p w:rsidR="00F73810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Найдите</w:t>
      </w:r>
      <w:r w:rsidR="00F73810">
        <w:rPr>
          <w:rFonts w:ascii="Times New Roman" w:eastAsia="Calibri" w:hAnsi="Times New Roman" w:cs="Times New Roman"/>
          <w:sz w:val="28"/>
          <w:szCs w:val="28"/>
        </w:rPr>
        <w:t xml:space="preserve"> фотографию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экспонат</w:t>
      </w:r>
      <w:r w:rsidR="00F73810">
        <w:rPr>
          <w:rFonts w:ascii="Times New Roman" w:eastAsia="Calibri" w:hAnsi="Times New Roman" w:cs="Times New Roman"/>
          <w:sz w:val="28"/>
          <w:szCs w:val="28"/>
        </w:rPr>
        <w:t>а</w:t>
      </w:r>
      <w:r w:rsidRPr="00BB3FFB">
        <w:rPr>
          <w:rFonts w:ascii="Times New Roman" w:eastAsia="Calibri" w:hAnsi="Times New Roman" w:cs="Times New Roman"/>
          <w:sz w:val="28"/>
          <w:szCs w:val="28"/>
        </w:rPr>
        <w:t>, отражающ</w:t>
      </w:r>
      <w:r w:rsidR="00F73810">
        <w:rPr>
          <w:rFonts w:ascii="Times New Roman" w:eastAsia="Calibri" w:hAnsi="Times New Roman" w:cs="Times New Roman"/>
          <w:sz w:val="28"/>
          <w:szCs w:val="28"/>
        </w:rPr>
        <w:t>его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интерес Лосева к этой учебной дисциплине, запишите его </w:t>
      </w:r>
      <w:r w:rsidR="00F73810">
        <w:rPr>
          <w:rFonts w:ascii="Times New Roman" w:eastAsia="Calibri" w:hAnsi="Times New Roman" w:cs="Times New Roman"/>
          <w:sz w:val="28"/>
          <w:szCs w:val="28"/>
        </w:rPr>
        <w:t>название</w:t>
      </w:r>
      <w:r w:rsidR="00073F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3810" w:rsidRPr="00BB3FFB" w:rsidRDefault="00BB3FFB" w:rsidP="00F7381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</w:t>
      </w:r>
      <w:r w:rsidR="00073F7A">
        <w:rPr>
          <w:rFonts w:ascii="Times New Roman" w:eastAsia="Calibri" w:hAnsi="Times New Roman" w:cs="Times New Roman"/>
          <w:sz w:val="28"/>
          <w:szCs w:val="28"/>
        </w:rPr>
        <w:t>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</w:t>
      </w:r>
      <w:r w:rsidR="00F73810" w:rsidRPr="00BB3FFB">
        <w:rPr>
          <w:rFonts w:ascii="Times New Roman" w:eastAsia="Calibri" w:hAnsi="Times New Roman" w:cs="Times New Roman"/>
          <w:sz w:val="28"/>
          <w:szCs w:val="28"/>
        </w:rPr>
        <w:t>_____________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0EA7" w:rsidRDefault="00C10EA7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3</w:t>
      </w:r>
      <w:r w:rsidR="00073F7A">
        <w:rPr>
          <w:rFonts w:ascii="Times New Roman" w:eastAsia="Calibri" w:hAnsi="Times New Roman" w:cs="Times New Roman"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Посмотрите видеофрагмент</w:t>
      </w:r>
      <w:r w:rsidR="00E155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="002A443C" w:rsidRPr="00717813">
          <w:rPr>
            <w:rStyle w:val="a4"/>
            <w:rFonts w:ascii="Times New Roman" w:eastAsia="Calibri" w:hAnsi="Times New Roman" w:cs="Times New Roman"/>
            <w:color w:val="034990" w:themeColor="hyperlink" w:themeShade="BF"/>
            <w:sz w:val="28"/>
            <w:szCs w:val="28"/>
          </w:rPr>
          <w:t>https://clck.ru/RPJP6</w:t>
        </w:r>
      </w:hyperlink>
      <w:r w:rsidRPr="00BB3FFB">
        <w:rPr>
          <w:rFonts w:ascii="Times New Roman" w:eastAsia="Calibri" w:hAnsi="Times New Roman" w:cs="Times New Roman"/>
          <w:sz w:val="28"/>
          <w:szCs w:val="28"/>
        </w:rPr>
        <w:t>. Узнайте философский к</w:t>
      </w:r>
      <w:r w:rsidR="00073F7A">
        <w:rPr>
          <w:rFonts w:ascii="Times New Roman" w:eastAsia="Calibri" w:hAnsi="Times New Roman" w:cs="Times New Roman"/>
          <w:sz w:val="28"/>
          <w:szCs w:val="28"/>
        </w:rPr>
        <w:t>руг общения ученого А.Ф. Лосева.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Составьте коммуникационную схему. </w:t>
      </w:r>
    </w:p>
    <w:p w:rsidR="00BB3FFB" w:rsidRPr="00BB3FFB" w:rsidRDefault="00BB3FFB" w:rsidP="00BB3FFB">
      <w:pPr>
        <w:ind w:hanging="14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D956C" wp14:editId="43F9F34D">
            <wp:extent cx="5295900" cy="30699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лософы вокруг Лосев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65" cy="31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3.</w:t>
      </w:r>
      <w:r w:rsidR="002A443C">
        <w:rPr>
          <w:rFonts w:ascii="Times New Roman" w:eastAsia="Calibri" w:hAnsi="Times New Roman" w:cs="Times New Roman"/>
          <w:sz w:val="28"/>
          <w:szCs w:val="28"/>
        </w:rPr>
        <w:t>1</w:t>
      </w:r>
      <w:r w:rsidRPr="00BB3FFB">
        <w:rPr>
          <w:rFonts w:ascii="Times New Roman" w:eastAsia="Calibri" w:hAnsi="Times New Roman" w:cs="Times New Roman"/>
          <w:sz w:val="28"/>
          <w:szCs w:val="28"/>
        </w:rPr>
        <w:t>. Выделите тех философов, кто был наиболее</w:t>
      </w:r>
      <w:r w:rsidRPr="00BB3FFB">
        <w:rPr>
          <w:rFonts w:ascii="Calibri" w:eastAsia="Calibri" w:hAnsi="Calibri" w:cs="Times New Roman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>близок А.Ф. Лосеву по характеру научной деятельности, духовным ценностям, общественным взглядам. Сформулируйте эту общность интересов.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</w:t>
      </w:r>
      <w:r w:rsidR="002A443C">
        <w:rPr>
          <w:rFonts w:ascii="Times New Roman" w:eastAsia="Calibri" w:hAnsi="Times New Roman" w:cs="Times New Roman"/>
          <w:sz w:val="28"/>
          <w:szCs w:val="28"/>
        </w:rPr>
        <w:t>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3.</w:t>
      </w:r>
      <w:r w:rsidR="002A443C">
        <w:rPr>
          <w:rFonts w:ascii="Times New Roman" w:eastAsia="Calibri" w:hAnsi="Times New Roman" w:cs="Times New Roman"/>
          <w:sz w:val="28"/>
          <w:szCs w:val="28"/>
        </w:rPr>
        <w:t>2</w:t>
      </w:r>
      <w:r w:rsidRPr="00BB3FFB">
        <w:rPr>
          <w:rFonts w:ascii="Times New Roman" w:eastAsia="Calibri" w:hAnsi="Times New Roman" w:cs="Times New Roman"/>
          <w:sz w:val="28"/>
          <w:szCs w:val="28"/>
        </w:rPr>
        <w:t>. Раскройте смысл выражения философа о самом себе:</w:t>
      </w:r>
      <w:r w:rsidRPr="00BB3FFB">
        <w:rPr>
          <w:rFonts w:ascii="Calibri" w:eastAsia="Calibri" w:hAnsi="Calibri" w:cs="Times New Roman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>«Я – Лосев».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2A443C">
        <w:rPr>
          <w:rFonts w:ascii="Times New Roman" w:eastAsia="Calibri" w:hAnsi="Times New Roman" w:cs="Times New Roman"/>
          <w:sz w:val="28"/>
          <w:szCs w:val="28"/>
        </w:rPr>
        <w:t>______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EA7" w:rsidRPr="00BB3FFB" w:rsidRDefault="00C10EA7" w:rsidP="00BB3FFB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4</w:t>
      </w:r>
      <w:r w:rsidRPr="00BB3FFB">
        <w:rPr>
          <w:rFonts w:ascii="Times New Roman" w:eastAsia="Calibri" w:hAnsi="Times New Roman" w:cs="Times New Roman"/>
          <w:sz w:val="28"/>
          <w:szCs w:val="28"/>
        </w:rPr>
        <w:t>. Из видеофрагмента вы узнали о сборнике статей р</w:t>
      </w:r>
      <w:r w:rsidR="002A443C">
        <w:rPr>
          <w:rFonts w:ascii="Times New Roman" w:eastAsia="Calibri" w:hAnsi="Times New Roman" w:cs="Times New Roman"/>
          <w:sz w:val="28"/>
          <w:szCs w:val="28"/>
        </w:rPr>
        <w:t>усских философов начала XX века</w:t>
      </w:r>
      <w:proofErr w:type="gramStart"/>
      <w:r w:rsidR="002A443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443C">
        <w:rPr>
          <w:rFonts w:ascii="Times New Roman" w:eastAsia="Calibri" w:hAnsi="Times New Roman" w:cs="Times New Roman"/>
          <w:sz w:val="28"/>
          <w:szCs w:val="28"/>
        </w:rPr>
        <w:t>У</w:t>
      </w:r>
      <w:r w:rsidRPr="00BB3FFB">
        <w:rPr>
          <w:rFonts w:ascii="Times New Roman" w:eastAsia="Calibri" w:hAnsi="Times New Roman" w:cs="Times New Roman"/>
          <w:sz w:val="28"/>
          <w:szCs w:val="28"/>
        </w:rPr>
        <w:t>кажите его название _______________________</w:t>
      </w:r>
    </w:p>
    <w:p w:rsidR="00A47B68" w:rsidRDefault="00A47B68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0EA7" w:rsidRPr="00BB3FFB" w:rsidRDefault="00A47B68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B68">
        <w:rPr>
          <w:rFonts w:ascii="Times New Roman" w:eastAsia="Calibri" w:hAnsi="Times New Roman" w:cs="Times New Roman"/>
          <w:sz w:val="28"/>
          <w:szCs w:val="28"/>
        </w:rPr>
        <w:t xml:space="preserve">Выберите </w:t>
      </w:r>
      <w:r w:rsidR="002A443C">
        <w:rPr>
          <w:rFonts w:ascii="Times New Roman" w:eastAsia="Calibri" w:hAnsi="Times New Roman" w:cs="Times New Roman"/>
          <w:sz w:val="28"/>
          <w:szCs w:val="28"/>
        </w:rPr>
        <w:t>смысловое значение</w:t>
      </w:r>
      <w:r w:rsidRPr="00A47B68">
        <w:rPr>
          <w:rFonts w:ascii="Times New Roman" w:eastAsia="Calibri" w:hAnsi="Times New Roman" w:cs="Times New Roman"/>
          <w:sz w:val="28"/>
          <w:szCs w:val="28"/>
        </w:rPr>
        <w:t xml:space="preserve"> термин</w:t>
      </w:r>
      <w:r w:rsidR="002A443C">
        <w:rPr>
          <w:rFonts w:ascii="Times New Roman" w:eastAsia="Calibri" w:hAnsi="Times New Roman" w:cs="Times New Roman"/>
          <w:sz w:val="28"/>
          <w:szCs w:val="28"/>
        </w:rPr>
        <w:t>а, используемого</w:t>
      </w:r>
      <w:r w:rsidRPr="00A47B68">
        <w:rPr>
          <w:rFonts w:ascii="Times New Roman" w:eastAsia="Calibri" w:hAnsi="Times New Roman" w:cs="Times New Roman"/>
          <w:sz w:val="28"/>
          <w:szCs w:val="28"/>
        </w:rPr>
        <w:t xml:space="preserve"> в названии этого научного издания:</w:t>
      </w:r>
    </w:p>
    <w:p w:rsidR="00BB3FFB" w:rsidRPr="00BB3FFB" w:rsidRDefault="002A443C" w:rsidP="00394150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) значимое событие в истории или развитии чего-либо; </w:t>
      </w:r>
    </w:p>
    <w:p w:rsidR="00BB3FFB" w:rsidRPr="00BB3FFB" w:rsidRDefault="002A443C" w:rsidP="00394150">
      <w:p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любой знак на пути, помогающий сориентировать дальнейшее продвижение;</w:t>
      </w:r>
    </w:p>
    <w:p w:rsidR="00BB3FFB" w:rsidRPr="00BB3FFB" w:rsidRDefault="002A443C" w:rsidP="001906CE">
      <w:p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</w:t>
      </w:r>
      <w:r w:rsidR="00BB3FFB" w:rsidRPr="00BB3FFB">
        <w:rPr>
          <w:rFonts w:ascii="Calibri" w:eastAsia="Calibri" w:hAnsi="Calibri" w:cs="Times New Roman"/>
        </w:rPr>
        <w:t xml:space="preserve">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простейший геодезический знак в виде шеста, используемый при измерении и планировке местности;</w:t>
      </w:r>
    </w:p>
    <w:p w:rsidR="00BB3FFB" w:rsidRPr="00BB3FFB" w:rsidRDefault="002A443C" w:rsidP="001906CE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важные, основные моменты, этапы в развитии чего-либо.</w:t>
      </w:r>
    </w:p>
    <w:p w:rsidR="00C10EA7" w:rsidRDefault="00C10EA7" w:rsidP="001906C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1906CE" w:rsidP="001906C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5.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«Мыслить </w:t>
      </w:r>
      <w:r w:rsidR="00394150" w:rsidRPr="00BB3FFB">
        <w:rPr>
          <w:rFonts w:ascii="Times New Roman" w:eastAsia="Calibri" w:hAnsi="Times New Roman" w:cs="Times New Roman"/>
          <w:sz w:val="28"/>
          <w:szCs w:val="28"/>
        </w:rPr>
        <w:t>–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всегда значит отвечать на вопрос </w:t>
      </w:r>
      <w:r w:rsidR="00394150" w:rsidRPr="00394150">
        <w:rPr>
          <w:rFonts w:ascii="Times New Roman" w:hAnsi="Times New Roman" w:cs="Times New Roman"/>
          <w:color w:val="000000"/>
          <w:sz w:val="27"/>
          <w:szCs w:val="27"/>
        </w:rPr>
        <w:t>“</w:t>
      </w:r>
      <w:r w:rsidR="00394150">
        <w:rPr>
          <w:rFonts w:ascii="Times New Roman" w:eastAsia="Calibri" w:hAnsi="Times New Roman" w:cs="Times New Roman"/>
          <w:sz w:val="28"/>
          <w:szCs w:val="28"/>
        </w:rPr>
        <w:t>почему</w:t>
      </w:r>
      <w:r w:rsidR="00394150" w:rsidRPr="00394150">
        <w:rPr>
          <w:rFonts w:ascii="Times New Roman" w:hAnsi="Times New Roman" w:cs="Times New Roman"/>
          <w:color w:val="000000"/>
          <w:sz w:val="28"/>
          <w:szCs w:val="28"/>
        </w:rPr>
        <w:t>?”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(А. Лосев). В экспозиции зала найдите высказывание Лосева о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сущности мышления. Какие этапы мышления он называет? Внесите соответствующие коррективы в схему на основе</w:t>
      </w:r>
      <w:r w:rsidR="00BB3FFB" w:rsidRPr="00BB3FFB">
        <w:rPr>
          <w:rFonts w:ascii="Calibri" w:eastAsia="Calibri" w:hAnsi="Calibri" w:cs="Times New Roman"/>
        </w:rPr>
        <w:t xml:space="preserve">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гносеологических утверждений философа. </w:t>
      </w:r>
    </w:p>
    <w:p w:rsidR="00BB3FFB" w:rsidRPr="00BB3FFB" w:rsidRDefault="00BB3FFB" w:rsidP="001906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2B661BC3" wp14:editId="0743C6DC">
                <wp:extent cx="307340" cy="307340"/>
                <wp:effectExtent l="0" t="0" r="0" b="0"/>
                <wp:docPr id="5" name="AutoShape 1" descr="https://fs3.ppt4web.ru/images/157674/206545/64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978297" id="AutoShape 1" o:spid="_x0000_s1026" alt="https://fs3.ppt4web.ru/images/157674/206545/640/img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DTxSLg3gIAAPgFAAAOAAAAAAAAAAAAAAAAAC4CAABk&#10;cnMvZTJvRG9jLnhtbFBLAQItABQABgAIAAAAIQDrxsCk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BB3F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30902E" wp14:editId="38181FA2">
            <wp:extent cx="4068431" cy="1767385"/>
            <wp:effectExtent l="0" t="0" r="8890" b="4445"/>
            <wp:docPr id="6" name="Рисунок 6" descr="https://fs3.ppt4web.ru/images/157674/206545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3.ppt4web.ru/images/157674/206545/64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t="22967" r="12926" b="32472"/>
                    <a:stretch/>
                  </pic:blipFill>
                  <pic:spPr bwMode="auto">
                    <a:xfrm>
                      <a:off x="0" y="0"/>
                      <a:ext cx="4076184" cy="17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FB" w:rsidRPr="00BB3FFB" w:rsidRDefault="00BB3FFB" w:rsidP="001906C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Default="00BB3FFB" w:rsidP="001906C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="001906C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Подумайте, все ли процессы подконтрольны мышлению, или существуют явления, лежащие за гранью человеческой мысли? </w:t>
      </w:r>
    </w:p>
    <w:p w:rsidR="001906CE" w:rsidRPr="00BB3FFB" w:rsidRDefault="001906CE" w:rsidP="001906C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BB3FFB" w:rsidRPr="00BB3FFB" w:rsidRDefault="00BB3FFB" w:rsidP="001906C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FFB" w:rsidRPr="00BB3FFB" w:rsidRDefault="00BB3FFB" w:rsidP="001906C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bCs/>
          <w:sz w:val="28"/>
          <w:szCs w:val="28"/>
        </w:rPr>
        <w:t>ЗАЛ № 3</w:t>
      </w:r>
    </w:p>
    <w:p w:rsidR="00BB3FFB" w:rsidRPr="00BB3FFB" w:rsidRDefault="00BB3FFB" w:rsidP="001906C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FFB" w:rsidRPr="001906CE" w:rsidRDefault="001906CE" w:rsidP="001906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 6.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Внимательно просмотрите отрывок из выступления А.Ф. Лосева (1980-е гг.) о проблеме диалектики целого и части, Бога и мира. </w:t>
      </w:r>
      <w:r w:rsidR="00E15563">
        <w:rPr>
          <w:rFonts w:ascii="Times New Roman" w:eastAsia="Calibri" w:hAnsi="Times New Roman" w:cs="Times New Roman"/>
          <w:sz w:val="28"/>
          <w:szCs w:val="28"/>
        </w:rPr>
        <w:t>(</w:t>
      </w:r>
      <w:hyperlink r:id="rId12" w:history="1">
        <w:r w:rsidRPr="00717813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https://clck.ru/RPJZr</w:t>
        </w:r>
      </w:hyperlink>
      <w:r w:rsidR="00E15563">
        <w:rPr>
          <w:rFonts w:ascii="Times New Roman" w:eastAsia="Calibri" w:hAnsi="Times New Roman" w:cs="Times New Roman"/>
          <w:sz w:val="28"/>
          <w:szCs w:val="28"/>
        </w:rPr>
        <w:t>)</w:t>
      </w:r>
      <w:r w:rsidR="00394150">
        <w:rPr>
          <w:rFonts w:ascii="Times New Roman" w:eastAsia="Calibri" w:hAnsi="Times New Roman" w:cs="Times New Roman"/>
          <w:sz w:val="28"/>
          <w:szCs w:val="28"/>
        </w:rPr>
        <w:t>.</w:t>
      </w:r>
      <w:r w:rsidR="00E155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Определите, какой риторический (логический) приём использует лектор для обоснования тезиса о том, что </w:t>
      </w:r>
      <w:r w:rsidR="00BB3FFB" w:rsidRPr="00A47B68">
        <w:rPr>
          <w:rFonts w:ascii="Times New Roman" w:eastAsia="Calibri" w:hAnsi="Times New Roman" w:cs="Times New Roman"/>
          <w:b/>
          <w:sz w:val="32"/>
          <w:szCs w:val="32"/>
        </w:rPr>
        <w:t>мир есть Бог, но Бог при этом больше мира и его частей:</w:t>
      </w:r>
      <w:proofErr w:type="gramEnd"/>
    </w:p>
    <w:p w:rsidR="00BB3FFB" w:rsidRPr="00BB3FFB" w:rsidRDefault="001906CE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F47B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использование аргументации в форме аналогий, доказательств от противного;</w:t>
      </w:r>
    </w:p>
    <w:p w:rsidR="00BB3FFB" w:rsidRPr="00BB3FFB" w:rsidRDefault="001906CE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и</w:t>
      </w:r>
      <w:r>
        <w:rPr>
          <w:rFonts w:ascii="Times New Roman" w:eastAsia="Calibri" w:hAnsi="Times New Roman" w:cs="Times New Roman"/>
          <w:sz w:val="28"/>
          <w:szCs w:val="28"/>
        </w:rPr>
        <w:t>спользование логического приема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доведение мысли до абсурда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3FFB" w:rsidRPr="00BB3FFB" w:rsidRDefault="001906CE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использование риторических вопросов, цитат, обращений;</w:t>
      </w:r>
    </w:p>
    <w:p w:rsidR="00BB3FFB" w:rsidRPr="00BB3FFB" w:rsidRDefault="001906CE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) использование некоторых </w:t>
      </w:r>
      <w:r w:rsidR="001F47B5">
        <w:rPr>
          <w:rFonts w:ascii="Times New Roman" w:eastAsia="Calibri" w:hAnsi="Times New Roman" w:cs="Times New Roman"/>
          <w:sz w:val="28"/>
          <w:szCs w:val="28"/>
        </w:rPr>
        <w:t>законов формальной логики;</w:t>
      </w:r>
    </w:p>
    <w:p w:rsidR="00BB3FFB" w:rsidRDefault="001906CE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1F47B5" w:rsidRPr="001F47B5">
        <w:rPr>
          <w:rFonts w:ascii="Times New Roman" w:eastAsia="Calibri" w:hAnsi="Times New Roman" w:cs="Times New Roman"/>
          <w:sz w:val="28"/>
          <w:szCs w:val="28"/>
        </w:rPr>
        <w:t>) использование приема тавтологии (разновидность – логический круг).</w:t>
      </w:r>
    </w:p>
    <w:p w:rsidR="001F47B5" w:rsidRPr="00BB3FFB" w:rsidRDefault="001F47B5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="001906C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Запишите одно из утверждений мыслителя на эту тему. Согласны ли </w:t>
      </w:r>
      <w:r w:rsidR="001906CE">
        <w:rPr>
          <w:rFonts w:ascii="Times New Roman" w:eastAsia="Calibri" w:hAnsi="Times New Roman" w:cs="Times New Roman"/>
          <w:sz w:val="28"/>
          <w:szCs w:val="28"/>
        </w:rPr>
        <w:t>в</w:t>
      </w:r>
      <w:r w:rsidRPr="00BB3FFB">
        <w:rPr>
          <w:rFonts w:ascii="Times New Roman" w:eastAsia="Calibri" w:hAnsi="Times New Roman" w:cs="Times New Roman"/>
          <w:sz w:val="28"/>
          <w:szCs w:val="28"/>
        </w:rPr>
        <w:t>ы с</w:t>
      </w:r>
      <w:r w:rsidR="001906CE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ним? Приведите обоснования.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</w:t>
      </w:r>
      <w:r w:rsidR="001906CE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1906CE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EA7" w:rsidRPr="00BB3FFB" w:rsidRDefault="00C10EA7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 7.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Как вы уже поняли из фильма, Лосеву были интересны не только собственно философские вопросы, но и религиозно-философские проблемы. Сформулируйте ответ Лосева на вопрос о соотношении понятий «религия» и</w:t>
      </w:r>
      <w:r w:rsidR="001906CE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«философия». Каков смысл существования философии, с </w:t>
      </w:r>
      <w:r w:rsidR="001906CE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точки зрения? 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1906CE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C10EA7" w:rsidRDefault="00C10EA7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EA7" w:rsidRDefault="00C10EA7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1906CE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ЗАЛ № 2</w:t>
      </w:r>
    </w:p>
    <w:p w:rsidR="00BB3FFB" w:rsidRPr="00BB3FFB" w:rsidRDefault="00BB3FFB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1120" w:rsidRDefault="00394150" w:rsidP="00842589">
      <w:pPr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47FE3D" wp14:editId="0FF1297A">
            <wp:simplePos x="0" y="0"/>
            <wp:positionH relativeFrom="margin">
              <wp:posOffset>-123190</wp:posOffset>
            </wp:positionH>
            <wp:positionV relativeFrom="margin">
              <wp:posOffset>4051300</wp:posOffset>
            </wp:positionV>
            <wp:extent cx="3391535" cy="22764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2884" r="-2"/>
                    <a:stretch/>
                  </pic:blipFill>
                  <pic:spPr bwMode="auto">
                    <a:xfrm>
                      <a:off x="0" y="0"/>
                      <a:ext cx="33915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FB" w:rsidRPr="00BB3FFB">
        <w:rPr>
          <w:rFonts w:ascii="Times New Roman" w:eastAsia="Calibri" w:hAnsi="Times New Roman" w:cs="Times New Roman"/>
          <w:b/>
          <w:bCs/>
          <w:sz w:val="28"/>
          <w:szCs w:val="28"/>
        </w:rPr>
        <w:t>Задание № 8</w:t>
      </w:r>
      <w:r w:rsidR="001906CE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646934">
        <w:rPr>
          <w:rFonts w:ascii="Times New Roman" w:eastAsia="Calibri" w:hAnsi="Times New Roman" w:cs="Times New Roman"/>
          <w:bCs/>
          <w:sz w:val="28"/>
          <w:szCs w:val="28"/>
        </w:rPr>
        <w:t>Нам известно</w:t>
      </w:r>
      <w:r w:rsidR="00FF1120" w:rsidRPr="00FF1120">
        <w:rPr>
          <w:rFonts w:ascii="Times New Roman" w:eastAsia="Calibri" w:hAnsi="Times New Roman" w:cs="Times New Roman"/>
          <w:bCs/>
          <w:sz w:val="28"/>
          <w:szCs w:val="28"/>
        </w:rPr>
        <w:t>, что</w:t>
      </w:r>
      <w:r w:rsidR="00FF11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A3901">
        <w:rPr>
          <w:rFonts w:ascii="Times New Roman" w:hAnsi="Times New Roman" w:cs="Times New Roman"/>
          <w:sz w:val="28"/>
          <w:szCs w:val="28"/>
        </w:rPr>
        <w:t>философ потерял зрение</w:t>
      </w:r>
      <w:r w:rsidR="00FF1120">
        <w:rPr>
          <w:rFonts w:ascii="Times New Roman" w:hAnsi="Times New Roman" w:cs="Times New Roman"/>
          <w:sz w:val="28"/>
          <w:szCs w:val="28"/>
        </w:rPr>
        <w:t xml:space="preserve">, </w:t>
      </w:r>
      <w:r w:rsidR="00FF1120" w:rsidRPr="00014DB2">
        <w:rPr>
          <w:rFonts w:ascii="Times New Roman" w:hAnsi="Times New Roman" w:cs="Times New Roman"/>
          <w:sz w:val="28"/>
          <w:szCs w:val="28"/>
        </w:rPr>
        <w:t xml:space="preserve">различал только свет и тьму, </w:t>
      </w:r>
      <w:r w:rsidR="00F279CD">
        <w:rPr>
          <w:rFonts w:ascii="Times New Roman" w:hAnsi="Times New Roman" w:cs="Times New Roman"/>
          <w:sz w:val="28"/>
          <w:szCs w:val="28"/>
        </w:rPr>
        <w:t>но</w:t>
      </w:r>
      <w:r w:rsidR="00FF1120" w:rsidRPr="00014DB2">
        <w:rPr>
          <w:rFonts w:ascii="Times New Roman" w:hAnsi="Times New Roman" w:cs="Times New Roman"/>
          <w:sz w:val="28"/>
          <w:szCs w:val="28"/>
        </w:rPr>
        <w:t xml:space="preserve"> это не помешало ему создать около 800 научных работ.</w:t>
      </w:r>
    </w:p>
    <w:p w:rsidR="00FF1120" w:rsidRDefault="00BB3FFB" w:rsidP="00842589">
      <w:pPr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Cs/>
          <w:sz w:val="28"/>
          <w:szCs w:val="28"/>
        </w:rPr>
        <w:t>Найди</w:t>
      </w:r>
      <w:r w:rsidR="00FF1120">
        <w:rPr>
          <w:rFonts w:ascii="Times New Roman" w:eastAsia="Calibri" w:hAnsi="Times New Roman" w:cs="Times New Roman"/>
          <w:bCs/>
          <w:sz w:val="28"/>
          <w:szCs w:val="28"/>
        </w:rPr>
        <w:t xml:space="preserve">те в </w:t>
      </w:r>
      <w:r w:rsidR="00F73810">
        <w:rPr>
          <w:rFonts w:ascii="Times New Roman" w:eastAsia="Calibri" w:hAnsi="Times New Roman" w:cs="Times New Roman"/>
          <w:bCs/>
          <w:sz w:val="28"/>
          <w:szCs w:val="28"/>
        </w:rPr>
        <w:t>фотоматериалах</w:t>
      </w:r>
      <w:r w:rsidR="00FF1120">
        <w:rPr>
          <w:rFonts w:ascii="Times New Roman" w:eastAsia="Calibri" w:hAnsi="Times New Roman" w:cs="Times New Roman"/>
          <w:bCs/>
          <w:sz w:val="28"/>
          <w:szCs w:val="28"/>
        </w:rPr>
        <w:t xml:space="preserve"> пишущую машинку, принадлежа</w:t>
      </w:r>
      <w:r w:rsidR="00F73810">
        <w:rPr>
          <w:rFonts w:ascii="Times New Roman" w:eastAsia="Calibri" w:hAnsi="Times New Roman" w:cs="Times New Roman"/>
          <w:bCs/>
          <w:sz w:val="28"/>
          <w:szCs w:val="28"/>
        </w:rPr>
        <w:t>вшую жене</w:t>
      </w:r>
      <w:r w:rsidR="00FF1120">
        <w:rPr>
          <w:rFonts w:ascii="Times New Roman" w:eastAsia="Calibri" w:hAnsi="Times New Roman" w:cs="Times New Roman"/>
          <w:bCs/>
          <w:sz w:val="28"/>
          <w:szCs w:val="28"/>
        </w:rPr>
        <w:t xml:space="preserve"> учено</w:t>
      </w:r>
      <w:r w:rsidR="00F73810">
        <w:rPr>
          <w:rFonts w:ascii="Times New Roman" w:eastAsia="Calibri" w:hAnsi="Times New Roman" w:cs="Times New Roman"/>
          <w:bCs/>
          <w:sz w:val="28"/>
          <w:szCs w:val="28"/>
        </w:rPr>
        <w:t>го</w:t>
      </w:r>
      <w:r w:rsidR="00FF1120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394150" w:rsidRDefault="00BB3FFB" w:rsidP="00394150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Cs/>
          <w:sz w:val="28"/>
          <w:szCs w:val="28"/>
        </w:rPr>
        <w:t>Определите ее характеристики (фирма-производитель, год производства, название)</w:t>
      </w:r>
      <w:r w:rsidR="00CB5B1A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3941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394150" w:rsidRPr="001906CE" w:rsidRDefault="00394150" w:rsidP="00394150">
      <w:pPr>
        <w:jc w:val="both"/>
        <w:rPr>
          <w:rFonts w:ascii="alegreyaregular" w:hAnsi="alegreyaregular"/>
          <w:i/>
          <w:color w:val="342424"/>
          <w:sz w:val="32"/>
          <w:szCs w:val="32"/>
        </w:rPr>
      </w:pPr>
      <w:r w:rsidRPr="0039415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(При ответе используйте </w:t>
      </w:r>
      <w:r w:rsidRPr="00394150">
        <w:rPr>
          <w:rFonts w:ascii="Times New Roman" w:hAnsi="Times New Roman" w:cs="Times New Roman"/>
          <w:i/>
          <w:sz w:val="28"/>
          <w:szCs w:val="28"/>
        </w:rPr>
        <w:t>«</w:t>
      </w:r>
      <w:r w:rsidRPr="00394150">
        <w:rPr>
          <w:rFonts w:ascii="alegreyaregular" w:hAnsi="alegreyaregular"/>
          <w:i/>
          <w:color w:val="342424"/>
          <w:sz w:val="32"/>
          <w:szCs w:val="32"/>
        </w:rPr>
        <w:t>Материалы для Учебного дня в Музее ОНЛАЙН»)</w:t>
      </w:r>
      <w:r w:rsidR="00CB5B1A">
        <w:rPr>
          <w:rFonts w:ascii="alegreyaregular" w:hAnsi="alegreyaregular"/>
          <w:i/>
          <w:color w:val="342424"/>
          <w:sz w:val="32"/>
          <w:szCs w:val="32"/>
        </w:rPr>
        <w:t>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  <w:r w:rsidR="00CB5B1A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</w:p>
    <w:p w:rsidR="00BB3FFB" w:rsidRDefault="00BB3FFB" w:rsidP="00842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8.1. Прочитайте вставленный текст, составьте схему тех направлений в истории философской мысли, о которых идет речь.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94150" w:rsidTr="00394150">
        <w:tc>
          <w:tcPr>
            <w:tcW w:w="9345" w:type="dxa"/>
          </w:tcPr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94150" w:rsidRDefault="00394150" w:rsidP="0084258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B3FFB" w:rsidRPr="00BB3FFB" w:rsidRDefault="00BB3FFB" w:rsidP="00394150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114C2" w:rsidRPr="00BB3FFB" w:rsidRDefault="00CB5B1A" w:rsidP="004114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BF4BD0">
        <w:rPr>
          <w:rFonts w:ascii="Times New Roman" w:eastAsia="Calibri" w:hAnsi="Times New Roman" w:cs="Times New Roman"/>
          <w:b/>
          <w:sz w:val="28"/>
          <w:szCs w:val="28"/>
        </w:rPr>
        <w:t>Задание 9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При помощи кругов Эйлера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Венна покажите место мировоззрения самого Лосева в системе основных философских и</w:t>
      </w:r>
      <w:r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историко-культурных учений XVIII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XX вв. </w:t>
      </w:r>
    </w:p>
    <w:p w:rsidR="004114C2" w:rsidRPr="00BB3FFB" w:rsidRDefault="008F2CB6" w:rsidP="004114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112395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34" y="21246"/>
                <wp:lineTo x="21234" y="0"/>
                <wp:lineTo x="0" y="0"/>
              </wp:wrapPolygon>
            </wp:wrapThrough>
            <wp:docPr id="3" name="Рисунок 3" descr="http://qrcoder.ru/code/?http%3A%2F%2Fuunn.ru%2Fold-site%2Fvenn%2F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qrcoder.ru/code/?http%3A%2F%2Fuunn.ru%2Fold-site%2Fvenn%2F&amp;4&amp;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9460" r="10135" b="8108"/>
                    <a:stretch/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>Известно, что английский математик Джон Венн (1834</w:t>
      </w:r>
      <w:r w:rsidR="00CB5B1A">
        <w:rPr>
          <w:rFonts w:ascii="Times New Roman" w:eastAsia="Calibri" w:hAnsi="Times New Roman" w:cs="Times New Roman"/>
          <w:sz w:val="28"/>
          <w:szCs w:val="28"/>
        </w:rPr>
        <w:t>–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>1923) для наглядного изображения множества предложил использовать замкнутые фигуры на плоскости. Но еще раньше Леонард Эйлер (1707</w:t>
      </w:r>
      <w:r w:rsidR="00CB5B1A">
        <w:rPr>
          <w:rFonts w:ascii="Times New Roman" w:eastAsia="Calibri" w:hAnsi="Times New Roman" w:cs="Times New Roman"/>
          <w:sz w:val="28"/>
          <w:szCs w:val="28"/>
        </w:rPr>
        <w:t>–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>1783) использовал круги для изображения отношений между множествами. Позднее такие изображения получили названия диаграмм Эйлера</w:t>
      </w:r>
      <w:r w:rsidR="00CB5B1A">
        <w:rPr>
          <w:rFonts w:ascii="Times New Roman" w:eastAsia="Calibri" w:hAnsi="Times New Roman" w:cs="Times New Roman"/>
          <w:sz w:val="28"/>
          <w:szCs w:val="28"/>
        </w:rPr>
        <w:t>–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>Венна.</w:t>
      </w:r>
      <w:r w:rsidR="00CB5B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114C2" w:rsidRPr="008F2CB6" w:rsidRDefault="008F2CB6" w:rsidP="004114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F2CB6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4114C2" w:rsidRPr="008F2CB6">
        <w:rPr>
          <w:rFonts w:ascii="Times New Roman" w:eastAsia="Calibri" w:hAnsi="Times New Roman" w:cs="Times New Roman"/>
          <w:i/>
          <w:sz w:val="28"/>
          <w:szCs w:val="28"/>
        </w:rPr>
        <w:t>Онлайн-построение диаграмм Венна (приложение)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hyperlink r:id="rId15" w:history="1">
        <w:r w:rsidR="004114C2" w:rsidRPr="008F2CB6">
          <w:rPr>
            <w:rFonts w:ascii="Times New Roman" w:eastAsia="Calibri" w:hAnsi="Times New Roman" w:cs="Times New Roman"/>
            <w:i/>
            <w:color w:val="0000FF"/>
            <w:sz w:val="28"/>
            <w:szCs w:val="28"/>
            <w:u w:val="single"/>
          </w:rPr>
          <w:t>http://uunn.ru/old-site/venn/</w:t>
        </w:r>
      </w:hyperlink>
      <w:r w:rsidRPr="008F2CB6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</w:rPr>
        <w:t>)</w:t>
      </w:r>
    </w:p>
    <w:p w:rsidR="004114C2" w:rsidRPr="008F2CB6" w:rsidRDefault="004114C2" w:rsidP="00BB3FFB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B5B1A" w:rsidRDefault="00F36799" w:rsidP="00CB5B1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10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4C2" w:rsidRPr="00F36799">
        <w:rPr>
          <w:rFonts w:ascii="Times New Roman" w:eastAsia="Calibri" w:hAnsi="Times New Roman" w:cs="Times New Roman"/>
          <w:sz w:val="28"/>
          <w:szCs w:val="28"/>
        </w:rPr>
        <w:t xml:space="preserve">Найдите в </w:t>
      </w:r>
      <w:r w:rsidR="00F73810">
        <w:rPr>
          <w:rFonts w:ascii="Times New Roman" w:eastAsia="Calibri" w:hAnsi="Times New Roman" w:cs="Times New Roman"/>
          <w:sz w:val="28"/>
          <w:szCs w:val="28"/>
        </w:rPr>
        <w:t>фотоматериалах</w:t>
      </w:r>
      <w:r w:rsidR="004114C2" w:rsidRPr="00F36799">
        <w:rPr>
          <w:rFonts w:ascii="Times New Roman" w:eastAsia="Calibri" w:hAnsi="Times New Roman" w:cs="Times New Roman"/>
          <w:sz w:val="28"/>
          <w:szCs w:val="28"/>
        </w:rPr>
        <w:t xml:space="preserve"> отрывок из работы «История эстетических учений. Предисловие» (1934 г.). Прочитайте его и определите причину,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>почему А.Ф. Лосев отказывается причислить самого себя к той или иной группе мыслителей (классифицировать своё мировоззрение, свою систему)</w:t>
      </w:r>
    </w:p>
    <w:p w:rsidR="004114C2" w:rsidRPr="00BB3FFB" w:rsidRDefault="004114C2" w:rsidP="00CB5B1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  <w:r w:rsidR="00CB5B1A">
        <w:rPr>
          <w:rFonts w:ascii="Times New Roman" w:eastAsia="Calibri" w:hAnsi="Times New Roman" w:cs="Times New Roman"/>
          <w:sz w:val="28"/>
          <w:szCs w:val="28"/>
        </w:rPr>
        <w:t>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</w:t>
      </w:r>
    </w:p>
    <w:p w:rsidR="004114C2" w:rsidRDefault="004114C2" w:rsidP="00BB3FF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F36799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1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Одна из важнейших книг Алексея Федоровича называется «Диалектика мифа». Найдите в </w:t>
      </w:r>
      <w:r w:rsidR="00F73810">
        <w:rPr>
          <w:rFonts w:ascii="Times New Roman" w:eastAsia="Calibri" w:hAnsi="Times New Roman" w:cs="Times New Roman"/>
          <w:sz w:val="28"/>
          <w:szCs w:val="28"/>
        </w:rPr>
        <w:t>фотоматериалах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зала № 2 метафорические определения мифа, выдвинутые Лосевым. По своему усмотрению выпишите не менее двух определений.</w:t>
      </w:r>
    </w:p>
    <w:p w:rsidR="00BB3FFB" w:rsidRPr="00BB3FFB" w:rsidRDefault="00BB3FFB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Миф есть_________________________________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__________________</w:t>
      </w:r>
      <w:r w:rsidR="00CB5B1A">
        <w:rPr>
          <w:rFonts w:ascii="Times New Roman" w:eastAsia="Calibri" w:hAnsi="Times New Roman" w:cs="Times New Roman"/>
          <w:sz w:val="28"/>
          <w:szCs w:val="28"/>
        </w:rPr>
        <w:t>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</w:t>
      </w:r>
    </w:p>
    <w:p w:rsidR="00BB3FFB" w:rsidRPr="00BB3FFB" w:rsidRDefault="00BB3FFB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Миф есть_________________________________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________________________</w:t>
      </w:r>
      <w:r w:rsidR="00CB5B1A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BB3FFB" w:rsidRDefault="00BB3FFB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Миф есть _________________________________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________________________</w:t>
      </w:r>
      <w:r w:rsidR="00CB5B1A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3612B6" w:rsidRPr="00BB3FFB" w:rsidRDefault="003612B6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F36799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="00BB3FFB" w:rsidRPr="00F36799">
        <w:rPr>
          <w:rFonts w:ascii="Times New Roman" w:eastAsia="Calibri" w:hAnsi="Times New Roman" w:cs="Times New Roman"/>
          <w:sz w:val="28"/>
          <w:szCs w:val="28"/>
        </w:rPr>
        <w:t>.</w:t>
      </w:r>
      <w:r w:rsidR="00CB5B1A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F3679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Определите главную мысль высказывания А.Ф. Лосева, раскройте ее смысловое значение: </w:t>
      </w:r>
      <w:r w:rsidR="00BB3FFB" w:rsidRPr="00BB3FFB">
        <w:rPr>
          <w:rFonts w:ascii="Times New Roman" w:eastAsia="Calibri" w:hAnsi="Times New Roman" w:cs="Times New Roman"/>
          <w:i/>
          <w:sz w:val="28"/>
          <w:szCs w:val="28"/>
        </w:rPr>
        <w:t>«Изучая любой факт из античной культуры, я не успокаивался до тех пор, пока не находил в нем такого свойства, которое бы резко отличало его от всего неантичного».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</w:t>
      </w:r>
      <w:r w:rsidR="00CB5B1A">
        <w:rPr>
          <w:rFonts w:ascii="Times New Roman" w:eastAsia="Calibri" w:hAnsi="Times New Roman" w:cs="Times New Roman"/>
          <w:sz w:val="28"/>
          <w:szCs w:val="28"/>
        </w:rPr>
        <w:t>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BF4BD0" w:rsidRDefault="00BF4BD0" w:rsidP="006227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BD0" w:rsidRPr="008753FE" w:rsidRDefault="00CB5B1A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F36799">
        <w:rPr>
          <w:rFonts w:ascii="Times New Roman" w:eastAsia="Calibri" w:hAnsi="Times New Roman" w:cs="Times New Roman"/>
          <w:b/>
          <w:sz w:val="28"/>
          <w:szCs w:val="28"/>
        </w:rPr>
        <w:t>Задание 12</w:t>
      </w:r>
      <w:r w:rsidR="00BF4BD0" w:rsidRPr="008753F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F4BD0">
        <w:rPr>
          <w:rFonts w:ascii="Times New Roman" w:eastAsia="Calibri" w:hAnsi="Times New Roman" w:cs="Times New Roman"/>
          <w:b/>
          <w:sz w:val="28"/>
          <w:szCs w:val="28"/>
        </w:rPr>
        <w:t>Со</w:t>
      </w:r>
      <w:r w:rsidR="00BF4BD0" w:rsidRPr="008753FE">
        <w:rPr>
          <w:rFonts w:ascii="Times New Roman" w:eastAsia="Calibri" w:hAnsi="Times New Roman" w:cs="Times New Roman"/>
          <w:b/>
          <w:sz w:val="28"/>
          <w:szCs w:val="28"/>
        </w:rPr>
        <w:t>ставьте любые три истинных умозаключения</w:t>
      </w:r>
      <w:r w:rsidR="00BF4BD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BF4BD0" w:rsidRPr="008753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F4BD0">
        <w:rPr>
          <w:rFonts w:ascii="Times New Roman" w:eastAsia="Calibri" w:hAnsi="Times New Roman" w:cs="Times New Roman"/>
          <w:sz w:val="28"/>
          <w:szCs w:val="28"/>
        </w:rPr>
        <w:t>и</w:t>
      </w:r>
      <w:r w:rsidR="00BF4BD0" w:rsidRPr="008753FE">
        <w:rPr>
          <w:rFonts w:ascii="Times New Roman" w:eastAsia="Calibri" w:hAnsi="Times New Roman" w:cs="Times New Roman"/>
          <w:sz w:val="28"/>
          <w:szCs w:val="28"/>
        </w:rPr>
        <w:t xml:space="preserve">спользуя </w:t>
      </w:r>
      <w:r w:rsidR="00BF4BD0">
        <w:rPr>
          <w:rFonts w:ascii="Times New Roman" w:eastAsia="Calibri" w:hAnsi="Times New Roman" w:cs="Times New Roman"/>
          <w:sz w:val="28"/>
          <w:szCs w:val="28"/>
        </w:rPr>
        <w:t>предлагаемые краткие определения мифа</w:t>
      </w:r>
      <w:r w:rsidR="00BF4BD0" w:rsidRPr="008753F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F4BD0" w:rsidRPr="008753FE">
        <w:rPr>
          <w:rFonts w:ascii="Times New Roman" w:eastAsia="Calibri" w:hAnsi="Times New Roman" w:cs="Times New Roman"/>
          <w:i/>
          <w:sz w:val="28"/>
          <w:szCs w:val="28"/>
        </w:rPr>
        <w:t>сорит, простой категорический силлогизм и условно-разделительный силлогизм о мифе.</w:t>
      </w:r>
    </w:p>
    <w:p w:rsidR="00BF4BD0" w:rsidRPr="00277641" w:rsidRDefault="00F36799" w:rsidP="006227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764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7641" w:rsidRPr="00277641">
        <w:rPr>
          <w:rFonts w:ascii="Times New Roman" w:eastAsia="Calibri" w:hAnsi="Times New Roman" w:cs="Times New Roman"/>
          <w:sz w:val="28"/>
          <w:szCs w:val="28"/>
        </w:rPr>
        <w:t>________</w:t>
      </w:r>
    </w:p>
    <w:p w:rsidR="00BF4BD0" w:rsidRDefault="00BF4BD0" w:rsidP="006227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BD0" w:rsidRDefault="00BF4BD0" w:rsidP="006227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2759" w:rsidRPr="00BB3FFB" w:rsidRDefault="00277641" w:rsidP="006227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622759" w:rsidRPr="00BB3FFB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  <w:r w:rsidR="00F36799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622759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. В </w:t>
      </w:r>
      <w:r w:rsidR="00F73810">
        <w:rPr>
          <w:rFonts w:ascii="Times New Roman" w:eastAsia="Calibri" w:hAnsi="Times New Roman" w:cs="Times New Roman"/>
          <w:b/>
          <w:sz w:val="28"/>
          <w:szCs w:val="28"/>
        </w:rPr>
        <w:t>фотоматериалах</w:t>
      </w:r>
      <w:r w:rsidR="00622759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зала № 2 внимательно прочитайте отрывки из работы А.Ф. Лосева «Диалектика мифа» (193</w:t>
      </w:r>
      <w:r>
        <w:rPr>
          <w:rFonts w:ascii="Times New Roman" w:eastAsia="Calibri" w:hAnsi="Times New Roman" w:cs="Times New Roman"/>
          <w:b/>
          <w:sz w:val="28"/>
          <w:szCs w:val="28"/>
        </w:rPr>
        <w:t>0 г.), касающиеся</w:t>
      </w:r>
      <w:r w:rsidR="00622759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абсолютной и относительной мифологии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622759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и выполните задание. </w:t>
      </w:r>
    </w:p>
    <w:p w:rsidR="00622759" w:rsidRPr="00BB3FFB" w:rsidRDefault="00622759" w:rsidP="006227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Заполните таблицу, используя две цитаты: «Возможна мифология, которая ни с</w:t>
      </w:r>
      <w:r w:rsidR="00277641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какой стороны…» и «Абсолютная мифология есть та…»</w:t>
      </w:r>
    </w:p>
    <w:p w:rsidR="00622759" w:rsidRPr="00BB3FFB" w:rsidRDefault="00622759" w:rsidP="006227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5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Абсолютная мифология</w:t>
            </w:r>
          </w:p>
          <w:p w:rsidR="00622759" w:rsidRPr="00BB3FFB" w:rsidRDefault="00622759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Относительная мифология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А) Определение понятия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понятия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Б) Преимущества этой мифологии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Преимущества этой мифологии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В) Недостатки этой мифологии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Недостатки этой мифологии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7641" w:rsidRDefault="00277641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7641" w:rsidRDefault="00277641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7641" w:rsidRPr="00BB3FFB" w:rsidRDefault="00277641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Г) Как соотносится с современной наукой, научной парадигмой?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Как соотносится с современной наукой, научной парадигмой?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2776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Д) Согласны ли </w:t>
            </w:r>
            <w:r w:rsidR="00277641">
              <w:rPr>
                <w:rFonts w:ascii="Times New Roman" w:eastAsia="Calibri" w:hAnsi="Times New Roman" w:cs="Times New Roman"/>
                <w:sz w:val="24"/>
                <w:szCs w:val="24"/>
              </w:rPr>
              <w:t>вы с а</w:t>
            </w: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втором? Аргументируйте свой ответ.</w:t>
            </w:r>
          </w:p>
        </w:tc>
        <w:tc>
          <w:tcPr>
            <w:tcW w:w="4820" w:type="dxa"/>
          </w:tcPr>
          <w:p w:rsidR="00622759" w:rsidRPr="00BB3FFB" w:rsidRDefault="00277641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Согласны ли вы с а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втором? Аргументируйте свой ответ.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F36799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14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Еще будучи гимназистом, Лосев начал изучать античную культуру. Став крупным ученым-мыслителем, в процессе долгого изучения истории античной мысли, представляющей единство языка и разных форм искусства, философ сформулировал целый ряд определений античности. В</w:t>
      </w:r>
      <w:r w:rsidR="00277641">
        <w:rPr>
          <w:rFonts w:ascii="Times New Roman" w:eastAsia="Calibri" w:hAnsi="Times New Roman" w:cs="Times New Roman"/>
          <w:sz w:val="28"/>
          <w:szCs w:val="28"/>
        </w:rPr>
        <w:t> </w:t>
      </w:r>
      <w:r w:rsidR="00F73810">
        <w:rPr>
          <w:rFonts w:ascii="Times New Roman" w:eastAsia="Calibri" w:hAnsi="Times New Roman" w:cs="Times New Roman"/>
          <w:sz w:val="28"/>
          <w:szCs w:val="28"/>
        </w:rPr>
        <w:t xml:space="preserve">фотоматериалах </w:t>
      </w:r>
      <w:r w:rsidR="00277641">
        <w:rPr>
          <w:rFonts w:ascii="Times New Roman" w:eastAsia="Calibri" w:hAnsi="Times New Roman" w:cs="Times New Roman"/>
          <w:sz w:val="28"/>
          <w:szCs w:val="28"/>
        </w:rPr>
        <w:t>найдите эти определения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и составьте «формулу» античности как особого типа культуры.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277641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_____________</w:t>
      </w:r>
      <w:r w:rsidR="000C4029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BB3FFB" w:rsidRPr="00BB3FFB" w:rsidRDefault="00BB3FFB" w:rsidP="00BB3FFB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BD0" w:rsidRPr="00BB3FFB" w:rsidRDefault="00277641" w:rsidP="00BF4BD0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F36799">
        <w:rPr>
          <w:rFonts w:ascii="Times New Roman" w:eastAsia="Calibri" w:hAnsi="Times New Roman" w:cs="Times New Roman"/>
          <w:b/>
          <w:sz w:val="28"/>
          <w:szCs w:val="28"/>
        </w:rPr>
        <w:t>Задание 15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>. Прочитайте отрывок из работы «История античной эстетики» («Без посуды нельзя обойтис</w:t>
      </w:r>
      <w:r w:rsidR="00F36799">
        <w:rPr>
          <w:rFonts w:ascii="Times New Roman" w:eastAsia="Calibri" w:hAnsi="Times New Roman" w:cs="Times New Roman"/>
          <w:b/>
          <w:sz w:val="28"/>
          <w:szCs w:val="28"/>
        </w:rPr>
        <w:t>ь в быту…») и определите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BF4BD0" w:rsidRDefault="00BF4BD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="00277641">
        <w:rPr>
          <w:rFonts w:ascii="Times New Roman" w:eastAsia="Calibri" w:hAnsi="Times New Roman" w:cs="Times New Roman"/>
          <w:sz w:val="28"/>
          <w:szCs w:val="28"/>
        </w:rPr>
        <w:t>к</w:t>
      </w:r>
      <w:r w:rsidRPr="00BB3FFB">
        <w:rPr>
          <w:rFonts w:ascii="Times New Roman" w:eastAsia="Calibri" w:hAnsi="Times New Roman" w:cs="Times New Roman"/>
          <w:sz w:val="28"/>
          <w:szCs w:val="28"/>
        </w:rPr>
        <w:t>ак соотносятся эстетическая сторона вещей и истина,</w:t>
      </w:r>
      <w:r w:rsidR="002D5175">
        <w:rPr>
          <w:rFonts w:ascii="Times New Roman" w:eastAsia="Calibri" w:hAnsi="Times New Roman" w:cs="Times New Roman"/>
          <w:sz w:val="28"/>
          <w:szCs w:val="28"/>
        </w:rPr>
        <w:t xml:space="preserve"> в частности научная</w:t>
      </w:r>
      <w:r w:rsidRPr="00BB3FFB">
        <w:rPr>
          <w:rFonts w:ascii="Times New Roman" w:eastAsia="Calibri" w:hAnsi="Times New Roman" w:cs="Times New Roman"/>
          <w:sz w:val="28"/>
          <w:szCs w:val="28"/>
        </w:rPr>
        <w:t>? Какое из понятий здесь шире по объему? Аргументируйте свою мысль.</w:t>
      </w:r>
      <w:r w:rsidR="002776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36799" w:rsidRPr="00BB3FFB" w:rsidRDefault="00F36799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2D5175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BF4BD0" w:rsidRPr="00BB3FFB" w:rsidRDefault="00BF4BD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2D5175">
        <w:rPr>
          <w:rFonts w:ascii="Times New Roman" w:eastAsia="Calibri" w:hAnsi="Times New Roman" w:cs="Times New Roman"/>
          <w:sz w:val="28"/>
          <w:szCs w:val="28"/>
        </w:rPr>
        <w:t>почему эстетика,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красота «не только не мешает утилитарности, но делает её жизненно более желательной»? Как соотносятся рационализм и</w:t>
      </w:r>
      <w:r w:rsidR="002D5175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иррациональное начало человеческого духа?</w:t>
      </w:r>
    </w:p>
    <w:p w:rsidR="00BF4BD0" w:rsidRDefault="00BF4BD0" w:rsidP="00BF4BD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2D5175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___________</w:t>
      </w:r>
    </w:p>
    <w:p w:rsidR="00BF4BD0" w:rsidRDefault="00BF4BD0" w:rsidP="00BB3FF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E2159A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16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Вспомните миф о Прометее. Заполните пропуски в </w:t>
      </w:r>
      <w:r w:rsidR="002D5175">
        <w:rPr>
          <w:rFonts w:ascii="Times New Roman" w:eastAsia="Calibri" w:hAnsi="Times New Roman" w:cs="Times New Roman"/>
          <w:sz w:val="28"/>
          <w:szCs w:val="28"/>
        </w:rPr>
        <w:t>тексте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D5175">
        <w:rPr>
          <w:rFonts w:ascii="Times New Roman" w:eastAsia="Calibri" w:hAnsi="Times New Roman" w:cs="Times New Roman"/>
          <w:sz w:val="28"/>
          <w:szCs w:val="28"/>
        </w:rPr>
        <w:br/>
        <w:t>в качестве вывода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укажите, с какой целью, согласно мифу, Прометей покровительствовал людям.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</w:t>
      </w:r>
      <w:r w:rsidR="002D5175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BB3FFB" w:rsidRDefault="00BB3FFB" w:rsidP="00BB3FFB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0F374" wp14:editId="38188394">
            <wp:extent cx="3477600" cy="1983600"/>
            <wp:effectExtent l="0" t="0" r="8890" b="0"/>
            <wp:docPr id="1" name="Рисунок 1" descr="https://avatars.mds.yandex.net/get-zen_doc/1222645/pub_5afd1678c71a92d58941295d_5afd1682ad0f2251f7e3be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22645/pub_5afd1678c71a92d58941295d_5afd1682ad0f2251f7e3be40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89" w:rsidRPr="00BB3FFB" w:rsidRDefault="00842589" w:rsidP="00BB3FFB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Прометей – один из титанов в древнегреческой мифологии, защитник людей от произвола богов, царь скифов. По древнейшей версии мифа, Прометей тайно проник на священную гору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_________________</w:t>
      </w:r>
      <w:r w:rsidR="002D5175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и похитил </w:t>
      </w:r>
      <w:proofErr w:type="gramStart"/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у</w:t>
      </w:r>
      <w:proofErr w:type="gramEnd"/>
      <w:r w:rsidR="002D517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 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__________________ 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для людей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. Прометей действовал против воли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_______________,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чем вызвал его гнев. Поэтому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приказал приковать титана к кавказской скале, чтобы он ответил за свое сострадание к людям. Прикованный Прометей долгие тысячелетия был обречён на непрекращающиеся мучения.</w:t>
      </w:r>
      <w:r w:rsidR="002D517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В наказание людям _____________направил первую женщину – ______________. Позже миф стали рассказывать иначе. Прометей – не хитрец и вор, а мудрый провидец. В</w:t>
      </w:r>
      <w:r w:rsidR="002D517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 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трагедии Эсхила «Прометей прикованный» изображается Прометей, научивший людей всему, что он знал сам: счету, письму,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BB3FFB" w:rsidRPr="00BB3FFB" w:rsidRDefault="00E2159A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Задание № 17</w:t>
      </w:r>
      <w:r w:rsidR="002D51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FE576D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искусстве</w:t>
      </w:r>
      <w:r w:rsidR="00FE576D" w:rsidRPr="00FE576D">
        <w:t xml:space="preserve"> </w:t>
      </w:r>
      <w:r w:rsidR="00FE576D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нашли </w:t>
      </w:r>
      <w:r w:rsid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свое </w:t>
      </w:r>
      <w:r w:rsidR="00FE576D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отражение </w:t>
      </w:r>
      <w:r w:rsid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</w:t>
      </w:r>
      <w:r w:rsidR="00BB3FFB"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уманистические черты образа бунтаря-мученика Прометея. В частности, этот образ использовал композитор А.Н. Скрябин, мечтавший о новой эре духовного развития человечества. Задуманная им «Мистерия» должна была соединить музыку, поэзию, танец, свет, архитектуру и театральное действие. Прослушайте отрывок из этого произведения А.Н. Скрябина. 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Попытайтесь сформулировать, как А.Ф.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Лосев охарактеризовал интерпретацию мифа</w:t>
      </w:r>
      <w:r w:rsidR="002D5175">
        <w:rPr>
          <w:rFonts w:ascii="Times New Roman" w:eastAsia="Calibri" w:hAnsi="Times New Roman" w:cs="Times New Roman"/>
          <w:sz w:val="28"/>
          <w:szCs w:val="28"/>
        </w:rPr>
        <w:t xml:space="preserve"> о Прометее Скрябиным.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2D5175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BB3FFB" w:rsidRPr="00BB3FFB" w:rsidRDefault="00BB3FFB" w:rsidP="00BB3FFB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012DE9" w:rsidRPr="00012DE9" w:rsidRDefault="00E2159A" w:rsidP="00012DE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18.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563">
        <w:rPr>
          <w:rFonts w:ascii="Times New Roman" w:eastAsia="Calibri" w:hAnsi="Times New Roman" w:cs="Times New Roman"/>
          <w:sz w:val="28"/>
          <w:szCs w:val="28"/>
        </w:rPr>
        <w:t>Прочитайте высказы</w:t>
      </w:r>
      <w:r w:rsidR="00375305">
        <w:rPr>
          <w:rFonts w:ascii="Times New Roman" w:eastAsia="Calibri" w:hAnsi="Times New Roman" w:cs="Times New Roman"/>
          <w:sz w:val="28"/>
          <w:szCs w:val="28"/>
        </w:rPr>
        <w:t>вание, представленное в виртуальной инсталляции:</w:t>
      </w:r>
      <w:r w:rsidR="00E155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7" w:history="1">
        <w:r w:rsidR="00E15563" w:rsidRPr="007A606C"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https://www.youtube.com/watch?v=pDmq2QdYUoc&amp;feature=youtu.be</w:t>
        </w:r>
      </w:hyperlink>
      <w:r w:rsidR="00E155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2DE9" w:rsidRPr="00012D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DE9" w:rsidRPr="00012DE9" w:rsidRDefault="00012DE9" w:rsidP="00012DE9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12DE9">
        <w:rPr>
          <w:rFonts w:ascii="Times New Roman" w:eastAsia="Calibri" w:hAnsi="Times New Roman" w:cs="Times New Roman"/>
          <w:i/>
          <w:sz w:val="28"/>
          <w:szCs w:val="28"/>
        </w:rPr>
        <w:t xml:space="preserve">«Диалектика есть рационализм и эмпиризм, и истина выявляется, лишь когда перед вами два противоречивых утверждения выступают синтетически, как нечто единое. В этом и заключается жизненность диалектики. Идеальное </w:t>
      </w:r>
      <w:r w:rsidRPr="00012DE9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</w:t>
      </w:r>
      <w:r w:rsidR="00CB5A1A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012DE9">
        <w:rPr>
          <w:rFonts w:ascii="Times New Roman" w:eastAsia="Calibri" w:hAnsi="Times New Roman" w:cs="Times New Roman"/>
          <w:i/>
          <w:sz w:val="28"/>
          <w:szCs w:val="28"/>
        </w:rPr>
        <w:t>материальное едины. Все в жизни одинаково субъективно и объективно. Тело, как и дух, несет в себе и материальное, и идеальное» (А. Лосев)</w:t>
      </w:r>
      <w:r w:rsidR="00CB5A1A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12DE9" w:rsidRPr="00012DE9" w:rsidRDefault="00E2159A" w:rsidP="00012DE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="00012DE9" w:rsidRPr="00012DE9">
        <w:rPr>
          <w:rFonts w:ascii="Times New Roman" w:eastAsia="Calibri" w:hAnsi="Times New Roman" w:cs="Times New Roman"/>
          <w:sz w:val="28"/>
          <w:szCs w:val="28"/>
        </w:rPr>
        <w:t>.1. Как строится мысль, с точки зрения Лосева? От каких ошибок на пути мысли предостерегает ученый</w:t>
      </w:r>
      <w:r w:rsidR="00CB5A1A">
        <w:rPr>
          <w:rFonts w:ascii="Times New Roman" w:eastAsia="Calibri" w:hAnsi="Times New Roman" w:cs="Times New Roman"/>
          <w:sz w:val="28"/>
          <w:szCs w:val="28"/>
        </w:rPr>
        <w:t>? О</w:t>
      </w:r>
      <w:r w:rsidR="00012DE9" w:rsidRPr="00012DE9">
        <w:rPr>
          <w:rFonts w:ascii="Times New Roman" w:eastAsia="Calibri" w:hAnsi="Times New Roman" w:cs="Times New Roman"/>
          <w:sz w:val="28"/>
          <w:szCs w:val="28"/>
        </w:rPr>
        <w:t>бозначьте их на схеме.</w:t>
      </w:r>
    </w:p>
    <w:p w:rsidR="00BB3FFB" w:rsidRPr="00BB3FFB" w:rsidRDefault="00BB3FFB" w:rsidP="00012DE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CA7D3" wp14:editId="0C3F0214">
            <wp:extent cx="5082935" cy="3441627"/>
            <wp:effectExtent l="0" t="0" r="3810" b="6985"/>
            <wp:docPr id="7" name="Рисунок 7" descr="C:\Users\karpinchiksg.GMC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8" cy="34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E2159A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.2. От каких ошибок </w:t>
      </w:r>
      <w:r w:rsidR="00CB5A1A">
        <w:rPr>
          <w:rFonts w:ascii="Times New Roman" w:eastAsia="Calibri" w:hAnsi="Times New Roman" w:cs="Times New Roman"/>
          <w:sz w:val="28"/>
          <w:szCs w:val="28"/>
        </w:rPr>
        <w:t>в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ы предостерегли бы начинающих мыслителей?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</w:p>
    <w:p w:rsidR="00BB3FFB" w:rsidRPr="00BB3FFB" w:rsidRDefault="00E2159A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.3. Заполните таблицу «Ошибки в процессе по</w:t>
      </w:r>
      <w:r w:rsidR="00CB5A1A">
        <w:rPr>
          <w:rFonts w:ascii="Times New Roman" w:eastAsia="Calibri" w:hAnsi="Times New Roman" w:cs="Times New Roman"/>
          <w:sz w:val="28"/>
          <w:szCs w:val="28"/>
        </w:rPr>
        <w:t xml:space="preserve">знания», используя полученную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информацию.</w:t>
      </w:r>
    </w:p>
    <w:tbl>
      <w:tblPr>
        <w:tblStyle w:val="a3"/>
        <w:tblW w:w="8625" w:type="dxa"/>
        <w:tblInd w:w="-5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Лосеву</w:t>
            </w: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Ваши собственные наблюдения</w:t>
            </w:r>
          </w:p>
        </w:tc>
      </w:tr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BD0" w:rsidRDefault="00BF4BD0" w:rsidP="00BF4BD0"/>
    <w:p w:rsidR="00BB3FFB" w:rsidRDefault="00CB5A1A" w:rsidP="00BB3FFB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Итоговое задание</w:t>
      </w:r>
    </w:p>
    <w:p w:rsidR="00CB5A1A" w:rsidRPr="00BB3FFB" w:rsidRDefault="00CB5A1A" w:rsidP="00BB3FFB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Вы собрали «сокровищницу» мыслей Алексея Федоровича Лосева. Полученную информацию представьте в форме инфографики на тему «Сокровищница мыслей Алексея Федоровича Лосева».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B3FFB" w:rsidRPr="00BB3FFB" w:rsidRDefault="00BB3FFB" w:rsidP="00BB3FF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7B2" w:rsidRDefault="009C47B2" w:rsidP="009C47B2"/>
    <w:p w:rsidR="000C5A02" w:rsidRPr="00BB3FFB" w:rsidRDefault="000C5A02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423A" w:rsidRPr="00F71CD1" w:rsidRDefault="007D423A" w:rsidP="00273A1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D423A" w:rsidRPr="00F71CD1" w:rsidSect="00073F7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egrey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E02B4"/>
    <w:multiLevelType w:val="hybridMultilevel"/>
    <w:tmpl w:val="9AE4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5F"/>
    <w:rsid w:val="00012DE9"/>
    <w:rsid w:val="00073F7A"/>
    <w:rsid w:val="000C4029"/>
    <w:rsid w:val="000C5A02"/>
    <w:rsid w:val="001561CB"/>
    <w:rsid w:val="001906CE"/>
    <w:rsid w:val="001B055F"/>
    <w:rsid w:val="001E0408"/>
    <w:rsid w:val="001F47B5"/>
    <w:rsid w:val="00273A1C"/>
    <w:rsid w:val="00277641"/>
    <w:rsid w:val="002A443C"/>
    <w:rsid w:val="002D5175"/>
    <w:rsid w:val="002E7341"/>
    <w:rsid w:val="00336A31"/>
    <w:rsid w:val="003612B6"/>
    <w:rsid w:val="00375305"/>
    <w:rsid w:val="00394150"/>
    <w:rsid w:val="004114C2"/>
    <w:rsid w:val="0047300D"/>
    <w:rsid w:val="00551C60"/>
    <w:rsid w:val="00571575"/>
    <w:rsid w:val="0057700B"/>
    <w:rsid w:val="005B1459"/>
    <w:rsid w:val="005C29BC"/>
    <w:rsid w:val="00622759"/>
    <w:rsid w:val="00646934"/>
    <w:rsid w:val="006F686B"/>
    <w:rsid w:val="00714EBC"/>
    <w:rsid w:val="00757F9B"/>
    <w:rsid w:val="007D423A"/>
    <w:rsid w:val="00842589"/>
    <w:rsid w:val="008F2CB6"/>
    <w:rsid w:val="009A0E0F"/>
    <w:rsid w:val="009C47B2"/>
    <w:rsid w:val="00A1275C"/>
    <w:rsid w:val="00A3466C"/>
    <w:rsid w:val="00A47B68"/>
    <w:rsid w:val="00AA3901"/>
    <w:rsid w:val="00BB3FFB"/>
    <w:rsid w:val="00BF4BD0"/>
    <w:rsid w:val="00C10EA7"/>
    <w:rsid w:val="00CB5A1A"/>
    <w:rsid w:val="00CB5B1A"/>
    <w:rsid w:val="00CC0051"/>
    <w:rsid w:val="00D12DCA"/>
    <w:rsid w:val="00D470F0"/>
    <w:rsid w:val="00E15563"/>
    <w:rsid w:val="00E2159A"/>
    <w:rsid w:val="00E454FE"/>
    <w:rsid w:val="00E91225"/>
    <w:rsid w:val="00F279CD"/>
    <w:rsid w:val="00F36799"/>
    <w:rsid w:val="00F71CD1"/>
    <w:rsid w:val="00F73810"/>
    <w:rsid w:val="00F75E3A"/>
    <w:rsid w:val="00FE576D"/>
    <w:rsid w:val="00FF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556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9B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7157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556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9B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5715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sev.domloseva.ru/lichnost/muzej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domloseva.ru" TargetMode="External"/><Relationship Id="rId12" Type="http://schemas.openxmlformats.org/officeDocument/2006/relationships/hyperlink" Target="https://clck.ru/RPJZr" TargetMode="External"/><Relationship Id="rId17" Type="http://schemas.openxmlformats.org/officeDocument/2006/relationships/hyperlink" Target="https://www.youtube.com/watch?v=pDmq2QdYUoc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uunn.ru/old-site/venn/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lck.ru/RPJP6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3DADB-9DDD-4110-9EC9-4F4C2D82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1925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5</cp:revision>
  <cp:lastPrinted>2020-10-12T14:23:00Z</cp:lastPrinted>
  <dcterms:created xsi:type="dcterms:W3CDTF">2020-10-14T09:57:00Z</dcterms:created>
  <dcterms:modified xsi:type="dcterms:W3CDTF">2020-10-19T13:53:00Z</dcterms:modified>
</cp:coreProperties>
</file>